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Год гражданской обороны: знакомство с профессией спасателей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Год гражданской обороны: знакомство с профессией спасателей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прошло открытое мероприятие для учащихся, целью которого  явилось  ознакомление школьников с повседневной деятельностью сотрудников МЧС.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началось с экскурсии по зданию Центра управления в кризисных ситуациях. Ребятам показали дежурную смену, которая работает в круглосуточном режиме. Рассказали, что в ЦУКС стекается информация о происшествиях и возможных рисках их возникновения и как при помощи самых современных технологий обеспечивается контроль за силами и средствами, которые участвуют в ликвидации последствий ЧС.</w:t>
            </w:r>
            <w:br/>
            <w:r>
              <w:rPr/>
              <w:t xml:space="preserve"> </w:t>
            </w:r>
            <w:br/>
            <w:r>
              <w:rPr/>
              <w:t xml:space="preserve"> Затем учащиеся отправились в пожарную часть №7, расположенную на первом этаже здания Главного управления, ознакомились с пожарно-техническим вооружением и аварийно-спасательным оборудованием, бытом нелёгкой службы пожарных. Школьники с удовольствием примеряли «боёвки» и каски пожарных. Неизгладимое впечатление, бурю эмоций и восторга на мальчишек и девчонок произвела пенная атака. В желающих сфотографироваться не было отбоя.</w:t>
            </w:r>
            <w:br/>
            <w:r>
              <w:rPr/>
              <w:t xml:space="preserve"> </w:t>
            </w:r>
            <w:br/>
            <w:r>
              <w:rPr/>
              <w:t xml:space="preserve"> После практической части ребятишки отправились в учебный класс, где начальник пожарно-спасательной  части №7 Сабир Махмудов провел противопожарную беседу. Для закрепления правил пожарной безопасности учащиеся с удовольствием поиграли в обучающие игры «Как нужно тушить горящую одежду на человеке», «Как вести себя в задымленном помещении». Также огнеборцы провели со школьниками противопожарную викторину, которая прошла очень весело и увлекательно. Детишки наперебой отвечали на вопросы, рассказывали случаи о домашних происшествиях.</w:t>
            </w:r>
            <w:br/>
            <w:r>
              <w:rPr/>
              <w:t xml:space="preserve"> </w:t>
            </w:r>
            <w:br/>
            <w:r>
              <w:rPr/>
              <w:t xml:space="preserve"> Помимо этого, ребята стали зрителями мультипликационного познавательного фильма «Спасик и его друзья», который они смотрели с удивлением и восторгом. Мальчишки и девчонки увидели на экране всепоглощающий пожар, возникший в городской квартире из-за нарушения взрослыми правил пожарной безопасности. Огнеборцы вручили всем участникам мероприятия памятки о правилах безопасного поведения.</w:t>
            </w:r>
            <w:br/>
            <w:r>
              <w:rPr/>
              <w:t xml:space="preserve"> </w:t>
            </w:r>
            <w:br/>
            <w:r>
              <w:rPr/>
              <w:t xml:space="preserve"> Далее мероприятие продолжилось в музее истории службы спасения Дагестана, где школьники узнали историю становления и развития пожарной охраны России и Дагестана и ознакомились с экспонатами музея.</w:t>
            </w:r>
            <w:br/>
            <w:r>
              <w:rPr/>
              <w:t xml:space="preserve"> </w:t>
            </w:r>
            <w:br/>
            <w:r>
              <w:rPr/>
              <w:t xml:space="preserve"> Организаторы постарались сделать все, чтобы мероприятие получилось интересным и незабываемым.</w:t>
            </w:r>
            <w:br/>
            <w:r>
              <w:rPr/>
              <w:t xml:space="preserve"> </w:t>
            </w:r>
            <w:br/>
            <w:r>
              <w:rPr/>
              <w:t xml:space="preserve"> Завершилась встреча у мемориала, посвященного пожарным-спасателям Дагестана. Учащиеся почтили минутой молчания память погибших сотрудников МЧС и возложили цветы.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2021-07-12T21:19:04+03:00</dcterms:created>
  <dcterms:modified xsi:type="dcterms:W3CDTF">2021-07-12T21:19:04+03:00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