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Противопожарные учения на газораспределительной станции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Противопожарные учения на газораспределительной станции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газораспределительной станции г. Дербента прошли пожарно-тактические занятия по тушению условного пожара.</w:t>
            </w:r>
            <w:br/>
            <w:r>
              <w:rPr/>
              <w:t xml:space="preserve"> </w:t>
            </w:r>
            <w:br/>
            <w:r>
              <w:rPr/>
              <w:t xml:space="preserve"> В занятии приняли участие сотрудники  пожарно-спасательной части №9, врачи районной больницы и  оперативный персонал станции.</w:t>
            </w:r>
            <w:br/>
            <w:r>
              <w:rPr/>
              <w:t xml:space="preserve"> </w:t>
            </w:r>
            <w:br/>
            <w:r>
              <w:rPr/>
              <w:t xml:space="preserve"> В ходе  учений отрабатывалось взаимодействие  всех задействованных служб.</w:t>
            </w:r>
            <w:br/>
            <w:r>
              <w:rPr/>
              <w:t xml:space="preserve"> </w:t>
            </w:r>
            <w:br/>
            <w:r>
              <w:rPr/>
              <w:t xml:space="preserve"> Огнеборцы пожарно-спасательной части №9 продемонстрировали свои навыки борьбы с огнём на практике.</w:t>
            </w:r>
            <w:br/>
            <w:r>
              <w:rPr/>
              <w:t xml:space="preserve"> </w:t>
            </w:r>
            <w:br/>
            <w:r>
              <w:rPr/>
              <w:t xml:space="preserve"> На объекте был развёрнут оперативный штаб ликвидации чрезвычайной ситуации техногенного характера. Станция была переведена из обычного режима работы в режим функционирования при ЧС.</w:t>
            </w:r>
            <w:br/>
            <w:r>
              <w:rPr/>
              <w:t xml:space="preserve"> </w:t>
            </w:r>
            <w:br/>
            <w:r>
              <w:rPr/>
              <w:t xml:space="preserve"> Спустя несколько минут после срабатывания аварийного сигнала началась оперативная эвакуация работников.  Были приведены в готовность нештатные аварийно-спасательные формирования, которые совместно с огнеборцами ликвидировали условную чрезвычайную ситуацию. Из условного огня вынесли двух пострадавших, которых затем передали  на попечение работникам скорой помощи.</w:t>
            </w:r>
            <w:br/>
            <w:r>
              <w:rPr/>
              <w:t xml:space="preserve"> </w:t>
            </w:r>
            <w:br/>
            <w:r>
              <w:rPr/>
              <w:t xml:space="preserve"> Менее чем за час пожарные с применением пенной атаки ликвидировали условный пожар. С поставленными задачами справились и газовики.</w:t>
            </w:r>
            <w:br/>
            <w:r>
              <w:rPr/>
              <w:t xml:space="preserve"> </w:t>
            </w:r>
            <w:br/>
            <w:r>
              <w:rPr/>
              <w:t xml:space="preserve"> -  Учение прошло организовано, - рассказал начальник пожарно-спасательной части №9. – Оперативный персонал, работники, нештатные аварийно-спасательные формирования газораспределительной станции еще раз закрепили практические навыки и свои знания по соблюдению правил охраны труда и техники безопасности при действиях в условиях техногенной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Подобные учения проходят на предприятиях не менее двух раз в год  в соответствии с утверждённым планом основных мероприятий Главного управления МЧС России по Республике Дагестан.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2021-07-12T21:19:45+03:00</dcterms:created>
  <dcterms:modified xsi:type="dcterms:W3CDTF">2021-07-12T21:19:45+03:00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