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правилах эксплуатации маломерными судами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Оправилах эксплуатации маломерными судами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br/>
            <w:br/>
            <w:br/>
            <w:r>
              <w:rPr/>
              <w:t xml:space="preserve">Инспектор ГИМС Сулейман Газиев провел профилактические беседы ссудовладельцами, в ходе которых разъяснил им основные правилауправления маломерными судами.</w:t>
            </w:r>
            <w:br/>
            <w:br/>
            <w:r>
              <w:rPr/>
              <w:t xml:space="preserve">Сотрудник ГИМС также проверил наличие у судоводителей судовогобилета и удостоверения на право управления маломерным судном, атакже наличие спасательных средств.</w:t>
            </w:r>
            <w:br/>
            <w:br/>
            <w:r>
              <w:rPr/>
              <w:t xml:space="preserve">С. Газиев напомнил владельцам плавательных средств основные правилаповедения на водных объектах, а также раздал памяткисоответствующей тематики.</w:t>
            </w:r>
            <w:br/>
            <w:br/>
            <w:r>
              <w:rPr/>
              <w:t xml:space="preserve">ГИМС Главного управления МЧС России по Республике Дагестаннапоминает основные правила эксплуатации маломерных судов:</w:t>
            </w:r>
            <w:br/>
            <w:br/>
            <w:r>
              <w:rPr/>
              <w:t xml:space="preserve">- при себе судоводителям необходимо иметь удостоверение на правоуправления маломерным судном, судовой билет с отметкой опрохождении освидетельствования или его копии, заверенной вустановленном порядке;</w:t>
            </w:r>
            <w:br/>
            <w:br/>
            <w:r>
              <w:rPr/>
              <w:t xml:space="preserve">- нельзя выходить на воду на неисправной и не оборудованной лодке.Перед посадкой в лодку надо осмотреть ее и убедиться в наличиивесел, спасательного круга и черпака для отлива воды;</w:t>
            </w:r>
            <w:br/>
            <w:br/>
            <w:r>
              <w:rPr/>
              <w:t xml:space="preserve">- все пассажиры в лодке обязательно должны быть обеспеченыспасательными жилетами, причем при движении на маломерном судне вселица, находящиеся на нем, должны быть одеты в спасательныежилеты;</w:t>
            </w:r>
            <w:br/>
            <w:br/>
            <w:r>
              <w:rPr/>
              <w:t xml:space="preserve">- посадку в лодку производить осторожно, ступая посерединенастила;</w:t>
            </w:r>
            <w:br/>
            <w:br/>
            <w:r>
              <w:rPr/>
              <w:t xml:space="preserve">- ни в коем случае нельзя садиться на борт лодки, а такжепереходить с одной лодки на другую, раскачивать лодку, и нырять снее;</w:t>
            </w:r>
            <w:br/>
            <w:br/>
            <w:r>
              <w:rPr/>
              <w:t xml:space="preserve">Запрещено движение маломерным судам в тумане и другихнеблагоприятных метеоусловиях, когда из-за отсутствия видимостиневозможно сориентироваться.</w:t>
            </w:r>
            <w:br/>
            <w:br/>
            <w:r>
              <w:rPr/>
              <w:t xml:space="preserve">В случае опрокидывания маломерного судна, главное не паниковать ивзять ситуацию под контроль, в первую очередь, помочь людям неумеющим плавать, проверить наличие всех пассажиров, затем двигатьсяв сторону ближайшего берега, при этом звать на помощь.</w:t>
            </w:r>
            <w:br/>
            <w:br/>
            <w:r>
              <w:rPr/>
              <w:t xml:space="preserve">Категорически запрещается:</w:t>
            </w:r>
            <w:br/>
            <w:br/>
            <w:r>
              <w:rPr/>
              <w:t xml:space="preserve">– катание детей до 14 лет без сопровождения взрослого на каждогоребенка;</w:t>
            </w:r>
            <w:br/>
            <w:br/>
            <w:r>
              <w:rPr/>
              <w:t xml:space="preserve">– загрузка маломерного судна пассажирами сверх установленного ;</w:t>
            </w:r>
            <w:br/>
            <w:br/>
            <w:r>
              <w:rPr/>
              <w:t xml:space="preserve">– маневрирование и остановка вблизи идущих или стоящих немаломерных судов;</w:t>
            </w:r>
            <w:br/>
            <w:br/>
            <w:r>
              <w:rPr/>
              <w:t xml:space="preserve">– остановка или стоянка на якоре в пределах судового хода, а такжеу плавучих навигационных знаков;</w:t>
            </w:r>
            <w:br/>
            <w:br/>
            <w:r>
              <w:rPr/>
              <w:t xml:space="preserve">– движение в тумане и других неблагоприятных метеоусловиях;</w:t>
            </w:r>
            <w:br/>
            <w:br/>
            <w:r>
              <w:rPr/>
              <w:t xml:space="preserve">– заходить на акватории, запрещенные для движения маломерных судов,а также на акватории, отведенные для купания и пляжей;</w:t>
            </w:r>
            <w:br/>
            <w:br/>
            <w:r>
              <w:rPr/>
              <w:t xml:space="preserve">– движение без правоустанавливающих документов (судовой билет) иудостоверения на право управления маломерным судном;</w:t>
            </w:r>
            <w:br/>
            <w:br/>
            <w:r>
              <w:rPr/>
              <w:t xml:space="preserve">– создавать помехи для движения других судов;</w:t>
            </w:r>
            <w:br/>
            <w:br/>
            <w:r>
              <w:rPr/>
              <w:t xml:space="preserve">– категорически запрещено управление маломерным судном валкогольном и наркотическом опьянении!</w:t>
            </w:r>
            <w:br/>
            <w:br/>
            <w:r>
              <w:rPr/>
              <w:t xml:space="preserve">Профилактическая работа сотрудниками ГИМС будет продолжена.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2021-04-24T03:42:08+03:00</dcterms:created>
  <dcterms:modified xsi:type="dcterms:W3CDTF">2021-04-24T03:42:08+03:00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