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www.flnka.ru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www.flnka.ru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www.flnka.ru </w:t>
            </w:r>
            <w:r>
              <w:rPr>
                <w:b w:val="1"/>
                <w:bCs w:val="1"/>
              </w:rPr>
              <w:t xml:space="preserve">Дагестанец спас тонущего пятилетнего ребенка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Сварщик Салих Салихов спас в Махачкале тонущего в канале пятилетнего ребенка, сообщили корреспонденту РИА «Дагестан» в пресс-службе МЧС республики.</w:t>
            </w:r>
            <w:r>
              <w:rPr/>
              <w:t xml:space="preserve"> «Пятилетнего Батыра Мурзаева, упавшего в канал Октябрьской революции в Махачкале, спас сварщик аварийно-диспетчерской службы «Махачкалатеплоэнерго» Салих Салихов», – говорится в сообщении. </w:t>
            </w:r>
            <w:br/>
            <w:r>
              <w:rPr/>
              <w:t xml:space="preserve"> По данным ведомства, трое детей играли возле канала, и самый младший ребенок испачкался и хотел вымыться, но, не удержавшись, упал в воду. Крики услышал Салих Салихов, чинивший в это время свой автомобиль в гараже. Узнав, в чем дело, он прямо с моста прыгнул в канал. </w:t>
            </w:r>
            <w:br/>
            <w:r>
              <w:rPr/>
              <w:t xml:space="preserve"> Рискуя собственной жизнью, мужчина вытащил ребенка на сушу, где уже собралось множество людей, в том числе и мать Батыра. </w:t>
            </w:r>
            <w:br/>
            <w:r>
              <w:rPr/>
              <w:t xml:space="preserve"> «Когда мальчика вытащили, он успел уже наглотаться воды, посинел и был без дыхания. Кто-то попытался привести его в сознание, но это плохо получалось. По счастливой случайности мимо проходила студентка Дагестанской медицинской академии Марьям Мусиева, которая предложила свою помощь и сделала Батыру искусственное дыхание. После этого он стал постепенно приходить  в себя. </w:t>
            </w:r>
            <w:br/>
            <w:r>
              <w:rPr/>
              <w:t xml:space="preserve"> Несмотря на это, мать Батыра решила вызвать «скорую помощь» и отвезти мальчика в Республиканскую детскую многопрофильную больницу. Там малыш прошел обследование, которое показало, что его жизнь вне опасности», – уточнили в пресс-службе ведомства.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2021-05-27T19:19:50+03:00</dcterms:created>
  <dcterms:modified xsi:type="dcterms:W3CDTF">2021-05-27T19:19:50+03:00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