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3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Места дислокации управления надзорной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деятельности и профилактической работы и территориальных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органов надзорной деятельности Главного управления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МЧС России по Республике Дагестан</w:t>
      </w:r>
    </w:p>
    <w:p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314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val="04a0" w:noVBand="1" w:noHBand="0" w:lastColumn="0" w:firstColumn="1" w:lastRow="0" w:firstRow="1"/>
      </w:tblPr>
      <w:tblGrid>
        <w:gridCol w:w="675"/>
        <w:gridCol w:w="4713"/>
        <w:gridCol w:w="4926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дислокации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(адрес место расположения)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Управление надзорной деятельности и профилактической работы ГУ МЧС России по РД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Махачкала, ул. М. Ярагского, 124, «А». здание ГУ МЧС России по РД.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элек. почта </w:t>
            </w:r>
            <w:r>
              <w:rPr>
                <w:sz w:val="25"/>
                <w:szCs w:val="25"/>
                <w:u w:val="single"/>
              </w:rPr>
              <w:t>und@05.mchs.gov.ru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тел. 8(872) 55-15-40 / 55-15-38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Отдел надзорной деятельности и профилактической работы № 1 по                   г. Махачкала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Махачкала, пр. Акушинского, 30 «А», здание специализированной пожарной части</w:t>
              <w:br/>
              <w:t>элек. почта ond1@05.mchs.gov.ru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тел. 8(8722) 55-15-87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Отделение надзорной деятельности и профилактической работы № 2 по               г. Дагестанские Огни и Табасаранскому району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Дагестанские Огни, ул. Козленко, 22, здание пожарно-спасательной части            № 20  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элек. почта ond2@05.mchs.gov.ru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(87275) 5-32-01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Отдел надзорной деятельности и профилактической работы № 4 по                г. Буйнакск, Буйнакскому и Унцукульскому районам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Буйнакск, ул. Крылова, 20, здание пожарно-спасательной части № 12 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элек. почта ond4@05.mchs.gov.ru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тел. (87237) 2-11-21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Отдел  надзорной деятельности и профилактической работы № 5 по                г. Каспийск и Карабудахкентскому району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Каспийск, ул. Абдулманапова, 10, здание пожарно-спасательной части № 10 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элек. почта ond5@05.mchs.gov.ru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тел. (87246) 5-16-40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Отдел  надзорной деятельности и профилактической работы № 6 по                г. Кизилюрт, Кизилюртовскому и Кумторкалинскому районам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Кизилюрт, ул. Гагарина, 24, административное здание 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элек. почта ond6@05.mchs.gov.ru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тел. (87234) 2-18-03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jc w:val="center"/>
              <w:rPr>
                <w:color w:val="C9211E"/>
                <w:sz w:val="25"/>
                <w:szCs w:val="25"/>
              </w:rPr>
            </w:pPr>
            <w:r>
              <w:rPr>
                <w:color w:val="C9211E"/>
                <w:sz w:val="25"/>
                <w:szCs w:val="25"/>
              </w:rPr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Отдел надзорной деятельности и профилактической работы № 7 по                 г. Дербент и Дербентскому району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Дербент ул. Курбанова, 19/6, здание пожарно-спасательной части № 9 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элек. почта ond7@05.mchs.gov.ru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тел. 8(240) 4-17-24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Отдел надзорной деятельности и профилактической работы № 8 по               г. Кизляр, Кизлярскому и Бабаюртовскому районам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Кизляр, ул. Октябрьская, 1, здание пожарно-спасательной части № 14 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элек. почта ond8@05.mchs.gov.ru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тел. (87239) 2-11-62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Отдел надзорной деятельности и профилактической работы № 9 по           г. Южно - Сухокумск, Ногайскому и Тарумовскому районам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Южно — Сухокумск, ул. Комарова, 14, здание пожарно-спасательной части № 26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элек. почта ond9@05.mchs.gov.ru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тел. 8(989) 888-52-47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314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val="04a0" w:noVBand="1" w:noHBand="0" w:lastColumn="0" w:firstColumn="1" w:lastRow="0" w:firstRow="1"/>
      </w:tblPr>
      <w:tblGrid>
        <w:gridCol w:w="675"/>
        <w:gridCol w:w="4713"/>
        <w:gridCol w:w="4926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Отдел надзорной деятельности и профилактической работы № 10 по               г. Хасавюрт, Хасавюртовскому, Новолакскому и  Казбековскому районам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Хасавюрт, ул. Буйнакского, 59, здание пожарно-спасательной части № 11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элек. почта ond10@05.mchs.gov.ru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тел. 8(928) 277-10-00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Отдел надзорной деятельности и профилактической работы № 11 по             г. Избербаш и Каякентскому район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5"/>
                <w:szCs w:val="25"/>
              </w:rPr>
              <w:t>у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г. Избербаш, ул. Индустриальная, 1, здания </w:t>
            </w:r>
            <w:r>
              <w:rPr>
                <w:sz w:val="25"/>
                <w:szCs w:val="25"/>
              </w:rPr>
              <w:t xml:space="preserve">пожарно-спасательной </w:t>
            </w:r>
            <w:r>
              <w:rPr>
                <w:bCs/>
                <w:sz w:val="25"/>
                <w:szCs w:val="25"/>
              </w:rPr>
              <w:t>части    № 19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элек. почта ond11@05.mchs.gov.ru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Отдел надзорной деятельности и профилактической работы № 12 по Левашинскому, Сергокалинскому, Акушинскому, Лакскому и Кулинскому районам 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Левашинский район с. Леваши,                  ул. Пожарная, 1, здание пожарно-спасательной части № 27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элек. почта ond12@05.mchs.gov.ru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тел. 8(928) 541-77-42 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 надзорной деятельности и профилактической работы № 13 по Хивскому, Курахскому, Агульскому и Сулейман - Стальскому районам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Агульский район с. Тпиг, здание пожарно-спасательной № 35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элек. почта ond13@05.mchs.gov.ru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тел. 8(8722) 55-16-38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 надзорной деятельности и профилактической работы № 14 по  Ахтынскому, Рутульскому, Магарамкентскому, Докузпаринскому   районам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Магарамкентский район, с. Магарамкент, ул. Комсомольская, 72,  здание пожарно-спасательной части № 24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элек. почта ond14@05.mchs.gov.ru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тел. 8(8722) 55-15-24 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Отдел надзорной деятельности и профилактической работы № 15 по Ботлихскому, Гумбетовскому, Ахвахскому и Цумадинскому районам  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Ахвахский район, с. Карата, здание пожарно-спасательной части № 29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элек. почта ond15@05.mchs.gov.ru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тел. 8(928) 048-13-23  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Отделение надзорной деятельности и профилактической работы № 16 по Гергебильскому, Гунибскому и Чародинскому районам  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Гунибский район, с. Верхний Гуниб, здание пожарно-спасательной части № 55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элек. почта ond16@05.mchs.gov.ru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тел. 8(960) 414-12-76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Отделение надзорной деятельности и профилактической работы № 17 по Шамильскому, Хунзахскому, Тляратинскому Цунтинскому районам  и Бежтинскому участку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Хунзахский  район, с. Хунзах,                          ул. Магомедасайгида Гаджиева 5, здание пожарно-спасательной части № 1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элек. почта ond17@05.mchs.gov.ru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тел. 8(8722) 55-15-01</w:t>
            </w:r>
          </w:p>
        </w:tc>
      </w:tr>
      <w:tr>
        <w:trPr/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Инспекция надзорной деятельности и профилактической работы № 18 по Дахадаевскому и Кайтагскому районам  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Дахадаевский  район, с. Верхний Уркарах, ул. Р.М. Гасанова, 44, здание пожарно-спасательной части № 44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элек. почта ind18@05.mchs.gov.ru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тел. 8(87254) 2-10-84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header="284" w:top="806" w:footer="0" w:bottom="851" w:gutter="0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evenAndOddHeaders/>
  <w:compat>
    <w:compatSetting w:name="compatibilityMode" w:uri="http://schemas.microsoft.com/office/word" w:val="12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963c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123f9d"/>
    <w:rPr/>
  </w:style>
  <w:style w:type="character" w:styleId="Style14" w:customStyle="1">
    <w:name w:val="Название Знак"/>
    <w:basedOn w:val="DefaultParagraphFont"/>
    <w:qFormat/>
    <w:rsid w:val="0014796f"/>
    <w:rPr>
      <w:sz w:val="28"/>
    </w:rPr>
  </w:style>
  <w:style w:type="character" w:styleId="Style15" w:customStyle="1">
    <w:name w:val="Текст выноски Знак"/>
    <w:basedOn w:val="DefaultParagraphFont"/>
    <w:qFormat/>
    <w:rsid w:val="002468f4"/>
    <w:rPr>
      <w:rFonts w:ascii="Tahoma" w:hAnsi="Tahoma" w:cs="Tahoma"/>
      <w:sz w:val="16"/>
      <w:szCs w:val="16"/>
    </w:rPr>
  </w:style>
  <w:style w:type="character" w:styleId="Style16" w:customStyle="1">
    <w:name w:val="Основной текст с отступом Знак"/>
    <w:basedOn w:val="DefaultParagraphFont"/>
    <w:qFormat/>
    <w:locked/>
    <w:rsid w:val="00f331e3"/>
    <w:rPr>
      <w:sz w:val="2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f926d4"/>
    <w:rPr>
      <w:sz w:val="28"/>
    </w:rPr>
  </w:style>
  <w:style w:type="character" w:styleId="Style18" w:customStyle="1">
    <w:name w:val="Нижний колонтитул Знак"/>
    <w:basedOn w:val="DefaultParagraphFont"/>
    <w:qFormat/>
    <w:rsid w:val="001f2b25"/>
    <w:rPr>
      <w:sz w:val="28"/>
    </w:rPr>
  </w:style>
  <w:style w:type="character" w:styleId="1" w:customStyle="1">
    <w:name w:val="Верхний колонтитул Знак1"/>
    <w:basedOn w:val="DefaultParagraphFont"/>
    <w:uiPriority w:val="99"/>
    <w:qFormat/>
    <w:rsid w:val="001f2b25"/>
    <w:rPr>
      <w:sz w:val="28"/>
    </w:rPr>
  </w:style>
  <w:style w:type="paragraph" w:styleId="Style19" w:customStyle="1">
    <w:name w:val="Заголовок"/>
    <w:basedOn w:val="Normal"/>
    <w:next w:val="Style20"/>
    <w:qFormat/>
    <w:rsid w:val="00374ddf"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Style20">
    <w:name w:val="Body Text"/>
    <w:basedOn w:val="Normal"/>
    <w:rsid w:val="008f4cf1"/>
    <w:pPr>
      <w:spacing w:before="0" w:after="120"/>
    </w:pPr>
    <w:rPr/>
  </w:style>
  <w:style w:type="paragraph" w:styleId="Style21">
    <w:name w:val="List"/>
    <w:basedOn w:val="Normal"/>
    <w:rsid w:val="0024466f"/>
    <w:pPr>
      <w:ind w:left="283" w:hanging="283"/>
    </w:pPr>
    <w:rPr>
      <w:sz w:val="20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31" w:customStyle="1">
    <w:name w:val="Заголовок 31"/>
    <w:basedOn w:val="Normal"/>
    <w:next w:val="Normal"/>
    <w:qFormat/>
    <w:rsid w:val="0024466f"/>
    <w:pPr>
      <w:keepNext w:val="true"/>
      <w:ind w:firstLine="720"/>
      <w:outlineLvl w:val="2"/>
    </w:pPr>
    <w:rPr>
      <w:b/>
      <w:sz w:val="26"/>
    </w:rPr>
  </w:style>
  <w:style w:type="paragraph" w:styleId="41" w:customStyle="1">
    <w:name w:val="Заголовок 41"/>
    <w:basedOn w:val="Normal"/>
    <w:next w:val="Normal"/>
    <w:qFormat/>
    <w:rsid w:val="0024466f"/>
    <w:pPr>
      <w:keepNext w:val="true"/>
      <w:ind w:firstLine="720"/>
      <w:outlineLvl w:val="3"/>
    </w:pPr>
    <w:rPr>
      <w:sz w:val="26"/>
    </w:rPr>
  </w:style>
  <w:style w:type="paragraph" w:styleId="11" w:customStyle="1">
    <w:name w:val="Название объекта1"/>
    <w:basedOn w:val="Normal"/>
    <w:qFormat/>
    <w:rsid w:val="00374dd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374ddf"/>
    <w:pPr>
      <w:suppressLineNumbers/>
    </w:pPr>
    <w:rPr>
      <w:rFonts w:ascii="PT Astra Serif" w:hAnsi="PT Astra Serif" w:cs="Noto Sans Devanagari"/>
    </w:rPr>
  </w:style>
  <w:style w:type="paragraph" w:styleId="BodyTextIndent2">
    <w:name w:val="Body Text Indent 2"/>
    <w:basedOn w:val="Normal"/>
    <w:qFormat/>
    <w:rsid w:val="000a6ba3"/>
    <w:pPr>
      <w:ind w:right="352" w:firstLine="550"/>
      <w:jc w:val="both"/>
    </w:pPr>
    <w:rPr/>
  </w:style>
  <w:style w:type="paragraph" w:styleId="Style24">
    <w:name w:val="Title"/>
    <w:basedOn w:val="Normal"/>
    <w:qFormat/>
    <w:rsid w:val="000a6ba3"/>
    <w:pPr>
      <w:jc w:val="center"/>
    </w:pPr>
    <w:rPr/>
  </w:style>
  <w:style w:type="paragraph" w:styleId="Style25" w:customStyle="1">
    <w:name w:val="Верхний и нижний колонтитулы"/>
    <w:basedOn w:val="Normal"/>
    <w:qFormat/>
    <w:rsid w:val="00374ddf"/>
    <w:pPr/>
    <w:rPr/>
  </w:style>
  <w:style w:type="paragraph" w:styleId="Style26">
    <w:name w:val="Header"/>
    <w:basedOn w:val="Normal"/>
    <w:uiPriority w:val="99"/>
    <w:unhideWhenUsed/>
    <w:rsid w:val="001f2b25"/>
    <w:pPr>
      <w:tabs>
        <w:tab w:val="clear" w:pos="720"/>
        <w:tab w:val="center" w:pos="4680" w:leader="none"/>
        <w:tab w:val="right" w:pos="9360" w:leader="none"/>
      </w:tabs>
      <w:suppressAutoHyphens w:val="false"/>
    </w:pPr>
    <w:rPr/>
  </w:style>
  <w:style w:type="paragraph" w:styleId="Style27">
    <w:name w:val="Footer"/>
    <w:basedOn w:val="Normal"/>
    <w:rsid w:val="001f2b2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 w:customStyle="1">
    <w:name w:val="Знак"/>
    <w:basedOn w:val="Normal"/>
    <w:qFormat/>
    <w:rsid w:val="0024466f"/>
    <w:pPr>
      <w:widowControl w:val="false"/>
      <w:spacing w:lineRule="exact" w:line="240" w:before="0" w:after="160"/>
      <w:jc w:val="right"/>
    </w:pPr>
    <w:rPr>
      <w:sz w:val="20"/>
      <w:lang w:val="en-GB" w:eastAsia="en-US"/>
    </w:rPr>
  </w:style>
  <w:style w:type="paragraph" w:styleId="BodyText2">
    <w:name w:val="Body Text 2"/>
    <w:basedOn w:val="Normal"/>
    <w:qFormat/>
    <w:rsid w:val="008f4cf1"/>
    <w:pPr>
      <w:spacing w:lineRule="auto" w:line="480" w:before="0" w:after="120"/>
    </w:pPr>
    <w:rPr/>
  </w:style>
  <w:style w:type="paragraph" w:styleId="Style29">
    <w:name w:val="Body Text Indent"/>
    <w:basedOn w:val="Normal"/>
    <w:uiPriority w:val="99"/>
    <w:rsid w:val="008f4cf1"/>
    <w:pPr>
      <w:spacing w:before="0" w:after="120"/>
      <w:ind w:left="283" w:hanging="0"/>
    </w:pPr>
    <w:rPr/>
  </w:style>
  <w:style w:type="paragraph" w:styleId="12" w:customStyle="1">
    <w:name w:val="Знак1 Знак Знак Знак Знак Знак Знак"/>
    <w:basedOn w:val="Normal"/>
    <w:qFormat/>
    <w:rsid w:val="0097732f"/>
    <w:pPr>
      <w:widowControl w:val="false"/>
      <w:spacing w:lineRule="exact" w:line="240" w:before="0" w:after="160"/>
      <w:jc w:val="right"/>
    </w:pPr>
    <w:rPr>
      <w:sz w:val="20"/>
      <w:lang w:val="en-GB" w:eastAsia="en-US"/>
    </w:rPr>
  </w:style>
  <w:style w:type="paragraph" w:styleId="13" w:customStyle="1">
    <w:name w:val="Знак Знак1 Знак"/>
    <w:basedOn w:val="Normal"/>
    <w:qFormat/>
    <w:rsid w:val="006d41cf"/>
    <w:pPr>
      <w:widowControl w:val="false"/>
      <w:spacing w:lineRule="exact" w:line="240" w:before="0" w:after="160"/>
      <w:jc w:val="right"/>
    </w:pPr>
    <w:rPr>
      <w:sz w:val="20"/>
      <w:lang w:val="en-GB" w:eastAsia="en-US"/>
    </w:rPr>
  </w:style>
  <w:style w:type="paragraph" w:styleId="14" w:customStyle="1">
    <w:name w:val="Абзац списка1"/>
    <w:basedOn w:val="Normal"/>
    <w:qFormat/>
    <w:rsid w:val="00ee203f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qFormat/>
    <w:rsid w:val="002468f4"/>
    <w:pPr/>
    <w:rPr>
      <w:rFonts w:ascii="Tahoma" w:hAnsi="Tahoma" w:cs="Tahoma"/>
      <w:sz w:val="16"/>
      <w:szCs w:val="16"/>
    </w:rPr>
  </w:style>
  <w:style w:type="paragraph" w:styleId="2" w:customStyle="1">
    <w:name w:val="Абзац списка2"/>
    <w:basedOn w:val="Normal"/>
    <w:qFormat/>
    <w:rsid w:val="00526a67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f2cf1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8c108f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Содержимое таблицы"/>
    <w:basedOn w:val="Normal"/>
    <w:qFormat/>
    <w:rsid w:val="00374ddf"/>
    <w:pPr>
      <w:suppressLineNumbers/>
    </w:pPr>
    <w:rPr/>
  </w:style>
  <w:style w:type="paragraph" w:styleId="Style31" w:customStyle="1">
    <w:name w:val="Заголовок таблицы"/>
    <w:basedOn w:val="Style30"/>
    <w:qFormat/>
    <w:rsid w:val="00374ddf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f331e3"/>
    <w:rPr>
      <w:rFonts w:hAnsiTheme="minorHAnsi" w:eastAsiaTheme="minorEastAsia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3A63A-8CEF-4C82-B06E-40965B92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Application>LibreOffice/6.4.4.2$Linux_X86_64 LibreOffice_project/40$Build-2</Application>
  <Pages>2</Pages>
  <Words>609</Words>
  <Characters>4087</Characters>
  <CharactersWithSpaces>4876</CharactersWithSpaces>
  <Paragraphs>100</Paragraphs>
  <Company>Emercom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2015-08-02T06:05:00Z</dcterms:created>
  <dc:creator>111</dc:creator>
  <dc:description/>
  <dc:language>ru-RU</dc:language>
  <cp:lastModifiedBy/>
  <cp:lastPrinted>2021-11-25T11:02:00Z</cp:lastPrinted>
  <dcterms:modified xsi:type="dcterms:W3CDTF">2022-12-16T10:18:43Z</dcterms:modified>
  <cp:revision>280</cp:revision>
  <dc:subject/>
  <dc:title>701460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Emercom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